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After posting vacancy announcement, the bureau put us through written exams. However when the results were announced there was no transparency and the result of the selected individuals was not posted. When we submitted compliant they took too much time to adress our complaints and hired the ones posted as selected therefore there remained no open places for our employment even if we pass on inspection. They also refuse to announce the result needed to get in so we do not know if we passed or failed even if we know our exam results. Plus there are rumours they recieved payments to unlawfully make some candidates pass.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107</Words>
  <Characters>519</Characters>
  <Application>WPS Office</Application>
  <Paragraphs>1</Paragraphs>
  <CharactersWithSpaces>625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2022-05-26T17:51:27Z</dcterms:created>
  <dc:creator>Infinix X657</dc:creator>
  <lastModifiedBy>Infinix X657</lastModifiedBy>
  <dcterms:modified xsi:type="dcterms:W3CDTF">2022-05-26T17:57:05Z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8711eb1e9914447f8ba67d50813fd720</vt:lpwstr>
  </property>
</Properties>
</file>